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D2" w:rsidRDefault="0032467E">
      <w:pPr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附件6：</w:t>
      </w:r>
    </w:p>
    <w:p w:rsidR="006D0AD2" w:rsidRDefault="0032467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ED01D6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-202</w:t>
      </w:r>
      <w:r w:rsidR="00ED01D6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学年第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ED01D6">
        <w:rPr>
          <w:rFonts w:hint="eastAsia"/>
          <w:b/>
          <w:sz w:val="28"/>
          <w:szCs w:val="28"/>
          <w:u w:val="single"/>
        </w:rPr>
        <w:t>一</w:t>
      </w:r>
      <w:bookmarkStart w:id="0" w:name="_GoBack"/>
      <w:bookmarkEnd w:id="0"/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/>
          <w:b/>
          <w:sz w:val="28"/>
          <w:szCs w:val="28"/>
        </w:rPr>
        <w:t>学期</w:t>
      </w:r>
      <w:r>
        <w:rPr>
          <w:b/>
          <w:sz w:val="28"/>
          <w:szCs w:val="28"/>
        </w:rPr>
        <w:t>实践教学安全管理</w:t>
      </w:r>
      <w:r>
        <w:rPr>
          <w:rFonts w:hint="eastAsia"/>
          <w:b/>
          <w:sz w:val="28"/>
          <w:szCs w:val="28"/>
        </w:rPr>
        <w:t>情况一览表</w:t>
      </w:r>
    </w:p>
    <w:p w:rsidR="006D0AD2" w:rsidRDefault="0032467E">
      <w:pPr>
        <w:jc w:val="left"/>
        <w:rPr>
          <w:bCs/>
          <w:sz w:val="24"/>
        </w:rPr>
      </w:pPr>
      <w:r>
        <w:rPr>
          <w:rFonts w:hint="eastAsia"/>
          <w:bCs/>
          <w:sz w:val="24"/>
        </w:rPr>
        <w:t>教学单位（公章）：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</w:rPr>
        <w:t>填表日期：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236"/>
        <w:gridCol w:w="5966"/>
      </w:tblGrid>
      <w:tr w:rsidR="006D0AD2">
        <w:trPr>
          <w:trHeight w:val="526"/>
          <w:jc w:val="center"/>
        </w:trPr>
        <w:tc>
          <w:tcPr>
            <w:tcW w:w="3806" w:type="dxa"/>
            <w:gridSpan w:val="2"/>
            <w:vAlign w:val="center"/>
          </w:tcPr>
          <w:p w:rsidR="006D0AD2" w:rsidRDefault="0032467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检查项目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检查情况</w:t>
            </w:r>
          </w:p>
        </w:tc>
      </w:tr>
      <w:tr w:rsidR="006D0AD2">
        <w:trPr>
          <w:trHeight w:val="1540"/>
          <w:jc w:val="center"/>
        </w:trPr>
        <w:tc>
          <w:tcPr>
            <w:tcW w:w="570" w:type="dxa"/>
            <w:vMerge w:val="restart"/>
            <w:vAlign w:val="center"/>
          </w:tcPr>
          <w:p w:rsidR="006D0AD2" w:rsidRDefault="0032467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安全教育</w:t>
            </w: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组织制定安全操作规范和安全应急预案。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（1）制定安全操作规范共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份，名称是：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（2）制定安全应急预案共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份，名称是：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6D0AD2">
        <w:trPr>
          <w:trHeight w:val="1118"/>
          <w:jc w:val="center"/>
        </w:trPr>
        <w:tc>
          <w:tcPr>
            <w:tcW w:w="570" w:type="dxa"/>
            <w:vMerge/>
            <w:vAlign w:val="center"/>
          </w:tcPr>
          <w:p w:rsidR="006D0AD2" w:rsidRDefault="006D0AD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组织对参加实践教学活动的学生、指导教师进行安全和纪律教育。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共组织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场次安全和纪律教育，有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位教师参加，有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班级参加，共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名学生。</w:t>
            </w:r>
          </w:p>
        </w:tc>
      </w:tr>
      <w:tr w:rsidR="006D0AD2">
        <w:trPr>
          <w:trHeight w:val="1567"/>
          <w:jc w:val="center"/>
        </w:trPr>
        <w:tc>
          <w:tcPr>
            <w:tcW w:w="570" w:type="dxa"/>
            <w:vMerge w:val="restart"/>
            <w:vAlign w:val="center"/>
          </w:tcPr>
          <w:p w:rsidR="006D0AD2" w:rsidRDefault="0032467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安全管理</w:t>
            </w: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实习前与校外实践教学单位就安全工作事项进行协调与沟通，督促、检查安全管理工作的落实情况。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（1）已开展的校外实践班级：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（2）在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实践基地实习（其中对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校外实践基地进行了协调沟通与安全检查）。</w:t>
            </w:r>
          </w:p>
        </w:tc>
      </w:tr>
      <w:tr w:rsidR="006D0AD2">
        <w:trPr>
          <w:trHeight w:val="1315"/>
          <w:jc w:val="center"/>
        </w:trPr>
        <w:tc>
          <w:tcPr>
            <w:tcW w:w="570" w:type="dxa"/>
            <w:vMerge/>
            <w:vAlign w:val="center"/>
          </w:tcPr>
          <w:p w:rsidR="006D0AD2" w:rsidRDefault="006D0AD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与到校外实习的学生签订《武夷学院学生校外实习（见习）安全责任书》。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共开设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门校外实践教学课程，有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位学生参加校外实习（其中有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位学生未签订了《武夷学院学生校外实习（见习）安全责任书》）。</w:t>
            </w:r>
          </w:p>
        </w:tc>
      </w:tr>
      <w:tr w:rsidR="006D0AD2">
        <w:trPr>
          <w:trHeight w:val="1365"/>
          <w:jc w:val="center"/>
        </w:trPr>
        <w:tc>
          <w:tcPr>
            <w:tcW w:w="570" w:type="dxa"/>
            <w:vMerge/>
            <w:vAlign w:val="center"/>
          </w:tcPr>
          <w:p w:rsidR="006D0AD2" w:rsidRDefault="006D0AD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分散实习的学生的安全管理工作，规定离校、返校的时间，并与学生保持定期联系。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校外分散实习生的管理情况：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                           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6D0AD2">
        <w:trPr>
          <w:trHeight w:val="1149"/>
          <w:jc w:val="center"/>
        </w:trPr>
        <w:tc>
          <w:tcPr>
            <w:tcW w:w="570" w:type="dxa"/>
            <w:vMerge w:val="restart"/>
            <w:vAlign w:val="center"/>
          </w:tcPr>
          <w:p w:rsidR="006D0AD2" w:rsidRDefault="0032467E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安全检查与考核</w:t>
            </w: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检查指导教师和学生实践教学过程安全职责的落实情况。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共进行了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次的实践教学检查，安全职责的落实情况说明：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              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6D0AD2">
        <w:trPr>
          <w:trHeight w:val="1549"/>
          <w:jc w:val="center"/>
        </w:trPr>
        <w:tc>
          <w:tcPr>
            <w:tcW w:w="570" w:type="dxa"/>
            <w:vMerge/>
            <w:vAlign w:val="center"/>
          </w:tcPr>
          <w:p w:rsidR="006D0AD2" w:rsidRDefault="006D0AD2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3236" w:type="dxa"/>
            <w:vAlign w:val="center"/>
          </w:tcPr>
          <w:p w:rsidR="006D0AD2" w:rsidRDefault="0032467E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对实践教学过程安全职责的落实情况进行考核和评价。</w:t>
            </w:r>
          </w:p>
        </w:tc>
        <w:tc>
          <w:tcPr>
            <w:tcW w:w="5966" w:type="dxa"/>
            <w:vAlign w:val="center"/>
          </w:tcPr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（1）有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门实践</w:t>
            </w:r>
            <w:proofErr w:type="gramEnd"/>
            <w:r>
              <w:rPr>
                <w:rFonts w:ascii="宋体" w:hAnsi="宋体" w:hint="eastAsia"/>
                <w:sz w:val="24"/>
              </w:rPr>
              <w:t>课程将学生安全纪律情况作为课程成绩的一部分；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（2）是否对教师在实践教学过程中的安全管理工作进行考核：_________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A．对所有承担实践教学的教师进行了安全管理工作的考核；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B．对部分承担实践教学的教师进行了安全管理工作的考核；</w:t>
            </w:r>
          </w:p>
          <w:p w:rsidR="006D0AD2" w:rsidRDefault="0032467E"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C．未对承担实践教学的教师进行安全管理工作的考核。</w:t>
            </w:r>
          </w:p>
        </w:tc>
      </w:tr>
    </w:tbl>
    <w:p w:rsidR="006D0AD2" w:rsidRDefault="0032467E">
      <w:pPr>
        <w:spacing w:line="360" w:lineRule="auto"/>
        <w:jc w:val="left"/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备注：1.实践教学是指在校内和校外开展的实践教学活动，包括实验实践课程和集中性实践环节；2.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本表</w:t>
      </w:r>
      <w:r>
        <w:rPr>
          <w:rFonts w:ascii="宋体" w:hAnsi="宋体" w:hint="eastAsia"/>
          <w:color w:val="FF0000"/>
          <w:szCs w:val="21"/>
        </w:rPr>
        <w:t>无需上交</w:t>
      </w:r>
      <w:r>
        <w:rPr>
          <w:rFonts w:ascii="宋体" w:hAnsi="宋体" w:hint="eastAsia"/>
          <w:szCs w:val="21"/>
        </w:rPr>
        <w:t>，各教学单位检查后留存备查。</w:t>
      </w:r>
    </w:p>
    <w:sectPr w:rsidR="006D0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115" w:rsidRDefault="00A13115" w:rsidP="001F0DBA">
      <w:r>
        <w:separator/>
      </w:r>
    </w:p>
  </w:endnote>
  <w:endnote w:type="continuationSeparator" w:id="0">
    <w:p w:rsidR="00A13115" w:rsidRDefault="00A13115" w:rsidP="001F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115" w:rsidRDefault="00A13115" w:rsidP="001F0DBA">
      <w:r>
        <w:separator/>
      </w:r>
    </w:p>
  </w:footnote>
  <w:footnote w:type="continuationSeparator" w:id="0">
    <w:p w:rsidR="00A13115" w:rsidRDefault="00A13115" w:rsidP="001F0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MDJmYzAwZTc0YjYyM2VmMDYxOWNjNjEzMDIxZDkifQ=="/>
  </w:docVars>
  <w:rsids>
    <w:rsidRoot w:val="34F6087C"/>
    <w:rsid w:val="001F0DBA"/>
    <w:rsid w:val="0032467E"/>
    <w:rsid w:val="006D0AD2"/>
    <w:rsid w:val="00A13115"/>
    <w:rsid w:val="00A80D7C"/>
    <w:rsid w:val="00A95BF9"/>
    <w:rsid w:val="00ED01D6"/>
    <w:rsid w:val="33062CCB"/>
    <w:rsid w:val="34F6087C"/>
    <w:rsid w:val="59CE5A93"/>
    <w:rsid w:val="6AD5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1F0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0DBA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1F0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F0DB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Company>微软中国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2024-02-27T08:53:00Z</dcterms:created>
  <dcterms:modified xsi:type="dcterms:W3CDTF">2026-03-02T01:45:00Z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9B6DB04210CE4198A623F399C689BCD8_11</vt:lpwstr>
  </property>
</Properties>
</file>